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3F363E" w:rsidP="00A528AB">
      <w:pPr>
        <w:jc w:val="center"/>
        <w:rPr>
          <w:b/>
        </w:rPr>
      </w:pPr>
      <w:r>
        <w:rPr>
          <w:b/>
        </w:rPr>
        <w:t>2</w:t>
      </w:r>
      <w:r w:rsidR="00304A43">
        <w:rPr>
          <w:b/>
        </w:rPr>
        <w:t>3</w:t>
      </w:r>
      <w:r>
        <w:rPr>
          <w:b/>
        </w:rPr>
        <w:t>.0</w:t>
      </w:r>
      <w:r w:rsidR="00304A43">
        <w:rPr>
          <w:b/>
        </w:rPr>
        <w:t>8</w:t>
      </w:r>
      <w:r>
        <w:rPr>
          <w:b/>
        </w:rPr>
        <w:t>.2023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1111A2">
        <w:rPr>
          <w:b/>
        </w:rPr>
        <w:t>0</w:t>
      </w:r>
      <w:r w:rsidR="00304A43">
        <w:rPr>
          <w:b/>
        </w:rPr>
        <w:t>8</w:t>
      </w:r>
    </w:p>
    <w:p w:rsidR="00A528AB" w:rsidRDefault="00A528AB" w:rsidP="00A528AB">
      <w:pPr>
        <w:rPr>
          <w:sz w:val="20"/>
          <w:szCs w:val="20"/>
        </w:rPr>
      </w:pPr>
    </w:p>
    <w:p w:rsidR="00A528AB" w:rsidRPr="00385199" w:rsidRDefault="00A528AB" w:rsidP="001F36C5">
      <w:pPr>
        <w:rPr>
          <w:b/>
        </w:rPr>
      </w:pPr>
      <w:r w:rsidRPr="00364A3F">
        <w:rPr>
          <w:b/>
        </w:rPr>
        <w:t>Přítomni zastupitelé:</w:t>
      </w:r>
      <w:r w:rsidRPr="00364A3F">
        <w:t xml:space="preserve">   Magdal</w:t>
      </w:r>
      <w:r w:rsidR="00E63766">
        <w:t>é</w:t>
      </w:r>
      <w:r w:rsidRPr="00364A3F">
        <w:t xml:space="preserve">na Kopřivová, </w:t>
      </w:r>
      <w:r w:rsidR="004F614B">
        <w:t>Jiří Müller</w:t>
      </w:r>
      <w:r w:rsidRPr="00364A3F">
        <w:t>,</w:t>
      </w:r>
      <w:r w:rsidR="004F614B">
        <w:t xml:space="preserve"> Jaroslav Podzemský,</w:t>
      </w:r>
      <w:r w:rsidR="001F36C5" w:rsidRPr="00364A3F">
        <w:t xml:space="preserve"> </w:t>
      </w:r>
      <w:r w:rsidRPr="00364A3F">
        <w:t>Václav Linhart</w:t>
      </w:r>
      <w:r w:rsidR="00304A43">
        <w:t xml:space="preserve">, </w:t>
      </w:r>
      <w:r w:rsidR="00304A43" w:rsidRPr="00364A3F">
        <w:t>Petra Drábková</w:t>
      </w:r>
      <w:r w:rsidR="00304A43">
        <w:t>, Vladimíra Bejšovcová, Petra Ronen.</w:t>
      </w:r>
    </w:p>
    <w:p w:rsidR="00A528AB" w:rsidRPr="00364A3F" w:rsidRDefault="00A528AB" w:rsidP="00A528AB">
      <w:pPr>
        <w:pStyle w:val="Bezmezer"/>
      </w:pPr>
    </w:p>
    <w:p w:rsidR="00385199" w:rsidRDefault="00A528AB" w:rsidP="004F614B">
      <w:pPr>
        <w:rPr>
          <w:b/>
        </w:rPr>
      </w:pPr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 w:rsidR="00197546">
        <w:t>Vladimíra Bejšovcová, Jiří Müller</w:t>
      </w:r>
    </w:p>
    <w:p w:rsidR="00117DAD" w:rsidRDefault="00A528AB" w:rsidP="004F614B">
      <w:r w:rsidRPr="00364A3F">
        <w:rPr>
          <w:b/>
        </w:rPr>
        <w:t>Omluveni zastupitelé</w:t>
      </w:r>
      <w:r w:rsidRPr="00364A3F">
        <w:t xml:space="preserve">: </w:t>
      </w:r>
      <w:r w:rsidR="00304A43">
        <w:t>Tomáš Chaloupka, Kateřina Petrášková</w:t>
      </w:r>
    </w:p>
    <w:p w:rsidR="00176BA6" w:rsidRDefault="00A5344D">
      <w:r w:rsidRPr="0060217C">
        <w:rPr>
          <w:b/>
        </w:rPr>
        <w:t>Hosté:</w:t>
      </w:r>
      <w:r>
        <w:t xml:space="preserve"> </w:t>
      </w:r>
    </w:p>
    <w:p w:rsidR="008B5E25" w:rsidRDefault="008B5E25"/>
    <w:p w:rsidR="00772C2D" w:rsidRPr="00E2015F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772C2D" w:rsidRPr="00364A3F" w:rsidRDefault="00772C2D"/>
    <w:p w:rsidR="00DD39EB" w:rsidRDefault="00772C2D" w:rsidP="004F614B">
      <w:pPr>
        <w:ind w:firstLine="708"/>
      </w:pPr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</w:p>
    <w:p w:rsidR="00670107" w:rsidRDefault="00670107"/>
    <w:p w:rsidR="00824B65" w:rsidRDefault="00117DAD" w:rsidP="00F1726D">
      <w:pPr>
        <w:ind w:firstLine="708"/>
      </w:pPr>
      <w:r w:rsidRPr="00D069CD">
        <w:rPr>
          <w:b/>
        </w:rPr>
        <w:t>I/2</w:t>
      </w:r>
      <w:r>
        <w:t xml:space="preserve"> program a doplnění programu</w:t>
      </w:r>
    </w:p>
    <w:p w:rsidR="00516E45" w:rsidRDefault="00516E45"/>
    <w:p w:rsidR="004C2D22" w:rsidRDefault="00117DAD" w:rsidP="00304A43">
      <w:pPr>
        <w:autoSpaceDE w:val="0"/>
        <w:autoSpaceDN w:val="0"/>
        <w:adjustRightInd w:val="0"/>
        <w:spacing w:after="51"/>
        <w:ind w:left="708" w:firstLine="12"/>
        <w:rPr>
          <w:szCs w:val="20"/>
        </w:rPr>
      </w:pPr>
      <w:r w:rsidRPr="00304A43">
        <w:rPr>
          <w:b/>
        </w:rPr>
        <w:t>I/3</w:t>
      </w:r>
      <w:r w:rsidR="004C2D22">
        <w:rPr>
          <w:b/>
        </w:rPr>
        <w:t xml:space="preserve"> a)</w:t>
      </w:r>
      <w:r>
        <w:t xml:space="preserve"> </w:t>
      </w:r>
      <w:r w:rsidR="00304A43" w:rsidRPr="00304A43">
        <w:rPr>
          <w:szCs w:val="20"/>
        </w:rPr>
        <w:t xml:space="preserve">uzavření dodatku č. 1 ke Smlouvě o zajišťování a financování dopravní </w:t>
      </w:r>
      <w:r w:rsidR="004C2D22">
        <w:rPr>
          <w:szCs w:val="20"/>
        </w:rPr>
        <w:t xml:space="preserve">   </w:t>
      </w:r>
    </w:p>
    <w:p w:rsidR="004C2D22" w:rsidRDefault="004C2D22" w:rsidP="004C2D22">
      <w:pPr>
        <w:autoSpaceDE w:val="0"/>
        <w:autoSpaceDN w:val="0"/>
        <w:adjustRightInd w:val="0"/>
        <w:spacing w:after="51"/>
        <w:ind w:left="708" w:firstLine="12"/>
        <w:rPr>
          <w:szCs w:val="20"/>
        </w:rPr>
      </w:pPr>
      <w:r>
        <w:rPr>
          <w:b/>
        </w:rPr>
        <w:t xml:space="preserve">        </w:t>
      </w:r>
      <w:r w:rsidR="00304A43" w:rsidRPr="00304A43">
        <w:rPr>
          <w:szCs w:val="20"/>
        </w:rPr>
        <w:t>obslužnosti (evidenční číslo IDSK: OBC/0098/05792291/2022/1)</w:t>
      </w:r>
      <w:r w:rsidR="00304A43">
        <w:rPr>
          <w:szCs w:val="20"/>
        </w:rPr>
        <w:t xml:space="preserve"> </w:t>
      </w:r>
      <w:r>
        <w:rPr>
          <w:szCs w:val="20"/>
        </w:rPr>
        <w:t xml:space="preserve"> a</w:t>
      </w:r>
    </w:p>
    <w:p w:rsidR="00670107" w:rsidRDefault="004C2D22" w:rsidP="004C2D22">
      <w:pPr>
        <w:autoSpaceDE w:val="0"/>
        <w:autoSpaceDN w:val="0"/>
        <w:adjustRightInd w:val="0"/>
        <w:spacing w:after="51"/>
        <w:ind w:left="708" w:firstLine="12"/>
        <w:rPr>
          <w:szCs w:val="20"/>
        </w:rPr>
      </w:pPr>
      <w:r>
        <w:rPr>
          <w:szCs w:val="20"/>
        </w:rPr>
        <w:t xml:space="preserve">     </w:t>
      </w:r>
      <w:r w:rsidRPr="004C2D22">
        <w:rPr>
          <w:b/>
          <w:szCs w:val="20"/>
        </w:rPr>
        <w:t>b)</w:t>
      </w:r>
      <w:r>
        <w:rPr>
          <w:szCs w:val="20"/>
        </w:rPr>
        <w:t xml:space="preserve"> vyúčtování záloh roku </w:t>
      </w:r>
      <w:r w:rsidR="00304A43">
        <w:rPr>
          <w:szCs w:val="20"/>
        </w:rPr>
        <w:t>2022  - příloha</w:t>
      </w:r>
    </w:p>
    <w:p w:rsidR="00197546" w:rsidRPr="00197546" w:rsidRDefault="00197546" w:rsidP="00197546">
      <w:pPr>
        <w:autoSpaceDE w:val="0"/>
        <w:autoSpaceDN w:val="0"/>
        <w:adjustRightInd w:val="0"/>
        <w:spacing w:after="51"/>
        <w:ind w:left="708" w:firstLine="12"/>
        <w:rPr>
          <w:szCs w:val="20"/>
        </w:rPr>
      </w:pPr>
    </w:p>
    <w:p w:rsidR="009A0E42" w:rsidRDefault="00670107" w:rsidP="003F363E">
      <w:pPr>
        <w:ind w:firstLine="708"/>
      </w:pPr>
      <w:r w:rsidRPr="00D069CD">
        <w:rPr>
          <w:b/>
        </w:rPr>
        <w:t>I/4</w:t>
      </w:r>
      <w:r>
        <w:t xml:space="preserve"> </w:t>
      </w:r>
      <w:r w:rsidR="00FE651D">
        <w:t>u</w:t>
      </w:r>
      <w:r w:rsidR="009A0E42">
        <w:t xml:space="preserve">stanovení tříčlenné výběrové komise, pro vyhodnocení výběrového řízení na  </w:t>
      </w:r>
    </w:p>
    <w:p w:rsidR="009A0E42" w:rsidRDefault="009A0E42" w:rsidP="003F363E">
      <w:pPr>
        <w:ind w:firstLine="708"/>
      </w:pPr>
      <w:r>
        <w:t xml:space="preserve">     pořízení kompostérů a štěpkovače pro občany obce Kosoř a výběrového řízení na </w:t>
      </w:r>
    </w:p>
    <w:p w:rsidR="009A0E42" w:rsidRDefault="009A0E42" w:rsidP="003F363E">
      <w:pPr>
        <w:ind w:firstLine="708"/>
      </w:pPr>
      <w:r>
        <w:t xml:space="preserve">     realizaci zpomalovacího prahu v ulici Rudé armády – u hřiště  a  opravu schodiště </w:t>
      </w:r>
    </w:p>
    <w:p w:rsidR="009A0E42" w:rsidRDefault="009A0E42" w:rsidP="003F363E">
      <w:pPr>
        <w:ind w:firstLine="708"/>
      </w:pPr>
      <w:r>
        <w:t xml:space="preserve">     mezi ulicí Dolejší – Nad vodárnou,  ve složení: Magdaléna Kopřivová, Vladimíra </w:t>
      </w:r>
    </w:p>
    <w:p w:rsidR="002F3E14" w:rsidRDefault="009A0E42" w:rsidP="003F363E">
      <w:pPr>
        <w:ind w:firstLine="708"/>
      </w:pPr>
      <w:r>
        <w:t xml:space="preserve">     Bejšovcová, Jaroslav Podzemský.</w:t>
      </w:r>
      <w:r w:rsidR="003F363E">
        <w:t xml:space="preserve"> </w:t>
      </w:r>
    </w:p>
    <w:p w:rsidR="002F3E14" w:rsidRDefault="002F3E14" w:rsidP="00E36DAE">
      <w:pPr>
        <w:ind w:firstLine="708"/>
        <w:rPr>
          <w:i/>
        </w:rPr>
      </w:pPr>
    </w:p>
    <w:p w:rsidR="00B846A3" w:rsidRDefault="00E2015F" w:rsidP="00534AAE">
      <w:pPr>
        <w:ind w:firstLine="708"/>
      </w:pPr>
      <w:r w:rsidRPr="00E2015F">
        <w:rPr>
          <w:b/>
        </w:rPr>
        <w:t>I/</w:t>
      </w:r>
      <w:r w:rsidRPr="00386314">
        <w:rPr>
          <w:b/>
        </w:rPr>
        <w:t>5</w:t>
      </w:r>
      <w:r w:rsidRPr="00386314">
        <w:rPr>
          <w:i/>
        </w:rPr>
        <w:t xml:space="preserve"> </w:t>
      </w:r>
      <w:r w:rsidR="00534AAE">
        <w:t xml:space="preserve">uzavření dohody s Mediační a probační službou o </w:t>
      </w:r>
      <w:r w:rsidR="00B846A3">
        <w:t>„</w:t>
      </w:r>
      <w:r w:rsidR="00534AAE">
        <w:t xml:space="preserve">spolupráci s poskytovatelem </w:t>
      </w:r>
    </w:p>
    <w:p w:rsidR="00B846A3" w:rsidRDefault="00B846A3" w:rsidP="00534AAE">
      <w:pPr>
        <w:ind w:firstLine="708"/>
      </w:pPr>
      <w:r>
        <w:t xml:space="preserve">      </w:t>
      </w:r>
      <w:r w:rsidR="00534AAE">
        <w:t>místa výkonu trestu obecně prospěšných prací</w:t>
      </w:r>
      <w:r>
        <w:t>“</w:t>
      </w:r>
      <w:r w:rsidR="00534AAE">
        <w:t xml:space="preserve">. (obec je poskytovatelem místa </w:t>
      </w:r>
    </w:p>
    <w:p w:rsidR="00555316" w:rsidRDefault="00B846A3" w:rsidP="00534AAE">
      <w:pPr>
        <w:ind w:firstLine="708"/>
      </w:pPr>
      <w:r>
        <w:t xml:space="preserve">      </w:t>
      </w:r>
      <w:r w:rsidR="00534AAE">
        <w:t>výkonu trestu obecně prospěšných prací).</w:t>
      </w:r>
    </w:p>
    <w:p w:rsidR="00B84F20" w:rsidRDefault="00B84F20" w:rsidP="003F363E">
      <w:pPr>
        <w:ind w:firstLine="708"/>
      </w:pPr>
    </w:p>
    <w:p w:rsidR="00197546" w:rsidRDefault="003B10AD" w:rsidP="00197546">
      <w:pPr>
        <w:pStyle w:val="Default"/>
        <w:spacing w:after="51"/>
        <w:ind w:firstLine="708"/>
        <w:rPr>
          <w:rFonts w:ascii="Times New Roman" w:hAnsi="Times New Roman" w:cs="Times New Roman"/>
        </w:rPr>
      </w:pPr>
      <w:r w:rsidRPr="003B10AD">
        <w:rPr>
          <w:b/>
        </w:rPr>
        <w:t>I/6</w:t>
      </w:r>
      <w:r>
        <w:rPr>
          <w:b/>
        </w:rPr>
        <w:t xml:space="preserve"> </w:t>
      </w:r>
      <w:r w:rsidR="00197546" w:rsidRPr="00197546">
        <w:t>u</w:t>
      </w:r>
      <w:r w:rsidR="00197546">
        <w:rPr>
          <w:rFonts w:ascii="Times New Roman" w:hAnsi="Times New Roman" w:cs="Times New Roman"/>
        </w:rPr>
        <w:t>dělení</w:t>
      </w:r>
      <w:r w:rsidR="00197546" w:rsidRPr="004B0DC3">
        <w:rPr>
          <w:rFonts w:ascii="Times New Roman" w:hAnsi="Times New Roman" w:cs="Times New Roman"/>
        </w:rPr>
        <w:t xml:space="preserve"> souhlas</w:t>
      </w:r>
      <w:r w:rsidR="00197546">
        <w:rPr>
          <w:rFonts w:ascii="Times New Roman" w:hAnsi="Times New Roman" w:cs="Times New Roman"/>
        </w:rPr>
        <w:t>u</w:t>
      </w:r>
      <w:r w:rsidR="00197546" w:rsidRPr="004B0DC3">
        <w:rPr>
          <w:rFonts w:ascii="Times New Roman" w:hAnsi="Times New Roman" w:cs="Times New Roman"/>
        </w:rPr>
        <w:t xml:space="preserve"> vlastníka pozemku dle §184a stavebního zákona s umístěním </w:t>
      </w:r>
      <w:r w:rsidR="00197546">
        <w:rPr>
          <w:rFonts w:ascii="Times New Roman" w:hAnsi="Times New Roman" w:cs="Times New Roman"/>
        </w:rPr>
        <w:t xml:space="preserve">   </w:t>
      </w:r>
    </w:p>
    <w:p w:rsidR="0084518E" w:rsidRPr="004C2D22" w:rsidRDefault="00197546" w:rsidP="004C2D22">
      <w:pPr>
        <w:pStyle w:val="Default"/>
        <w:spacing w:after="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stavby „kapličky“. (objekt bývalé šatlavy)</w:t>
      </w:r>
    </w:p>
    <w:p w:rsidR="00B84F20" w:rsidRDefault="00B84F20" w:rsidP="0084518E">
      <w:pPr>
        <w:ind w:firstLine="708"/>
      </w:pPr>
    </w:p>
    <w:p w:rsidR="00461FE8" w:rsidRDefault="003B10AD" w:rsidP="00555316">
      <w:pPr>
        <w:ind w:firstLine="708"/>
      </w:pPr>
      <w:r w:rsidRPr="003B10AD">
        <w:rPr>
          <w:b/>
        </w:rPr>
        <w:t xml:space="preserve">I/7 </w:t>
      </w:r>
      <w:r w:rsidR="00197546" w:rsidRPr="00461FE8">
        <w:t xml:space="preserve">objednání opravy-sanace části komunikací dle cenové nabídky </w:t>
      </w:r>
      <w:r w:rsidR="00461FE8" w:rsidRPr="00461FE8">
        <w:t xml:space="preserve">Silnice Nymburk, </w:t>
      </w:r>
      <w:r w:rsidR="00461FE8">
        <w:t xml:space="preserve"> </w:t>
      </w:r>
    </w:p>
    <w:p w:rsidR="00B84F20" w:rsidRPr="00461FE8" w:rsidRDefault="00461FE8" w:rsidP="00555316">
      <w:pPr>
        <w:ind w:firstLine="708"/>
      </w:pPr>
      <w:r>
        <w:t xml:space="preserve">      </w:t>
      </w:r>
      <w:r w:rsidRPr="00461FE8">
        <w:t>s.r.o.</w:t>
      </w:r>
      <w:r>
        <w:t>. (příloha)  Ulice Rudé armády a Průběžná – otočka autobusu.</w:t>
      </w:r>
    </w:p>
    <w:p w:rsidR="00EF0187" w:rsidRDefault="00EF0187" w:rsidP="00EF0187">
      <w:pPr>
        <w:rPr>
          <w:b/>
        </w:rPr>
      </w:pPr>
    </w:p>
    <w:p w:rsidR="00EF0187" w:rsidRDefault="00EF0187" w:rsidP="00EF0187">
      <w:pPr>
        <w:rPr>
          <w:b/>
        </w:rPr>
      </w:pPr>
    </w:p>
    <w:p w:rsidR="004C2D22" w:rsidRDefault="004C2D22" w:rsidP="00EF0187">
      <w:pPr>
        <w:rPr>
          <w:b/>
        </w:rPr>
      </w:pPr>
    </w:p>
    <w:p w:rsidR="004C2D22" w:rsidRDefault="004C2D22" w:rsidP="00EF0187">
      <w:pPr>
        <w:rPr>
          <w:b/>
        </w:rPr>
      </w:pPr>
    </w:p>
    <w:p w:rsidR="004C2D22" w:rsidRDefault="004C2D22" w:rsidP="00EF0187">
      <w:pPr>
        <w:rPr>
          <w:b/>
        </w:rPr>
      </w:pPr>
    </w:p>
    <w:p w:rsidR="004C2D22" w:rsidRDefault="004C2D22" w:rsidP="00EF0187">
      <w:pPr>
        <w:rPr>
          <w:b/>
        </w:rPr>
      </w:pPr>
    </w:p>
    <w:p w:rsidR="004C2D22" w:rsidRDefault="004C2D22" w:rsidP="00EF0187">
      <w:pPr>
        <w:rPr>
          <w:b/>
        </w:rPr>
      </w:pPr>
    </w:p>
    <w:p w:rsidR="001F36C5" w:rsidRPr="00E2015F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lastRenderedPageBreak/>
        <w:t>Obecní zastupitelstvo bere na vědomí:</w:t>
      </w:r>
    </w:p>
    <w:p w:rsidR="0083106B" w:rsidRPr="00C1365F" w:rsidRDefault="0083106B">
      <w:pPr>
        <w:rPr>
          <w:b/>
          <w:u w:val="single"/>
        </w:rPr>
      </w:pPr>
    </w:p>
    <w:p w:rsidR="009A0E42" w:rsidRDefault="006D6D38" w:rsidP="009A0E42">
      <w:pPr>
        <w:ind w:firstLine="708"/>
      </w:pPr>
      <w:r w:rsidRPr="00364A3F">
        <w:rPr>
          <w:b/>
        </w:rPr>
        <w:t>II/1</w:t>
      </w:r>
      <w:r w:rsidRPr="00364A3F">
        <w:t xml:space="preserve"> </w:t>
      </w:r>
      <w:r w:rsidR="009A0E42">
        <w:t xml:space="preserve">informace o závěru kontroly výkonu přenesené působnosti svěřené Obecnímu   </w:t>
      </w:r>
    </w:p>
    <w:p w:rsidR="009A0E42" w:rsidRDefault="009A0E42" w:rsidP="009A0E42">
      <w:pPr>
        <w:ind w:firstLine="708"/>
      </w:pPr>
      <w:r>
        <w:t xml:space="preserve">       úřadu Kosoř na úseku spravedlnosti za období 2017-2022 a ze závěru plynoucí  </w:t>
      </w:r>
    </w:p>
    <w:p w:rsidR="002E6F19" w:rsidRPr="002751E4" w:rsidRDefault="009A0E42" w:rsidP="009A0E42">
      <w:pPr>
        <w:ind w:firstLine="708"/>
      </w:pPr>
      <w:r>
        <w:t xml:space="preserve">       uložená nápravná opatření.</w:t>
      </w:r>
    </w:p>
    <w:p w:rsidR="00585C50" w:rsidRDefault="00585C50" w:rsidP="0084518E">
      <w:pPr>
        <w:ind w:firstLine="708"/>
      </w:pPr>
    </w:p>
    <w:p w:rsidR="00534AAE" w:rsidRDefault="002E6F19" w:rsidP="009A0E42">
      <w:pPr>
        <w:ind w:firstLine="708"/>
      </w:pPr>
      <w:r w:rsidRPr="002E6F19">
        <w:rPr>
          <w:b/>
        </w:rPr>
        <w:t>II/2</w:t>
      </w:r>
      <w:r w:rsidR="007B3647">
        <w:rPr>
          <w:b/>
        </w:rPr>
        <w:t xml:space="preserve"> </w:t>
      </w:r>
      <w:r w:rsidR="00534AAE" w:rsidRPr="00534AAE">
        <w:t xml:space="preserve">informace o výsledku ústního jednání a ohledání věci na místě dne 27.07.2023 </w:t>
      </w:r>
    </w:p>
    <w:p w:rsidR="00534AAE" w:rsidRDefault="00534AAE" w:rsidP="009A0E42">
      <w:pPr>
        <w:ind w:firstLine="708"/>
      </w:pPr>
      <w:r>
        <w:t xml:space="preserve">       </w:t>
      </w:r>
      <w:r w:rsidRPr="00534AAE">
        <w:t xml:space="preserve">v pískovně </w:t>
      </w:r>
      <w:r>
        <w:t xml:space="preserve">Kosoř ve věci rekultivace dotčených pozemků. Část dotčených </w:t>
      </w:r>
    </w:p>
    <w:p w:rsidR="00DC1069" w:rsidRPr="00534AAE" w:rsidRDefault="00534AAE" w:rsidP="009A0E42">
      <w:pPr>
        <w:ind w:firstLine="708"/>
      </w:pPr>
      <w:r>
        <w:t xml:space="preserve">       pozemků je ve vlastnictví obce Kosoř.</w:t>
      </w:r>
    </w:p>
    <w:p w:rsidR="00E2015F" w:rsidRPr="00364A3F" w:rsidRDefault="007B3647" w:rsidP="00197546">
      <w:pPr>
        <w:ind w:firstLine="708"/>
      </w:pPr>
      <w:r>
        <w:t xml:space="preserve">        </w:t>
      </w:r>
    </w:p>
    <w:p w:rsidR="00B846A3" w:rsidRPr="00071CC2" w:rsidRDefault="004B1D6D" w:rsidP="00B846A3">
      <w:pPr>
        <w:ind w:left="708"/>
      </w:pPr>
      <w:r>
        <w:rPr>
          <w:b/>
        </w:rPr>
        <w:t xml:space="preserve"> </w:t>
      </w:r>
      <w:r w:rsidR="006D6D38" w:rsidRPr="00364A3F">
        <w:rPr>
          <w:b/>
        </w:rPr>
        <w:t>II/</w:t>
      </w:r>
      <w:r w:rsidR="002E6F19">
        <w:rPr>
          <w:b/>
        </w:rPr>
        <w:t>3</w:t>
      </w:r>
      <w:r>
        <w:rPr>
          <w:b/>
        </w:rPr>
        <w:t xml:space="preserve">  </w:t>
      </w:r>
      <w:r w:rsidR="00B846A3">
        <w:t>měsíční výkaz činnosti MP 2023/červenec na území obce Kosoř</w:t>
      </w:r>
      <w:r w:rsidR="00B846A3" w:rsidRPr="00071CC2">
        <w:t>.</w:t>
      </w:r>
    </w:p>
    <w:p w:rsidR="00DC1069" w:rsidRPr="00DC1069" w:rsidRDefault="00DC1069" w:rsidP="00B846A3">
      <w:pPr>
        <w:ind w:left="708"/>
      </w:pPr>
    </w:p>
    <w:p w:rsidR="00890A8D" w:rsidRDefault="00890A8D" w:rsidP="00143CC9">
      <w:pPr>
        <w:ind w:left="708"/>
      </w:pPr>
    </w:p>
    <w:p w:rsidR="00EF6AC3" w:rsidRDefault="00E63766" w:rsidP="00EF6AC3">
      <w:pPr>
        <w:ind w:left="708"/>
      </w:pPr>
      <w:r w:rsidRPr="002500F2">
        <w:rPr>
          <w:b/>
        </w:rPr>
        <w:t>II/</w:t>
      </w:r>
      <w:r w:rsidR="002E6F19">
        <w:rPr>
          <w:b/>
        </w:rPr>
        <w:t>4</w:t>
      </w:r>
      <w:r w:rsidR="003F57B1">
        <w:rPr>
          <w:b/>
        </w:rPr>
        <w:t xml:space="preserve"> </w:t>
      </w:r>
      <w:r w:rsidR="00B84F20">
        <w:rPr>
          <w:b/>
        </w:rPr>
        <w:t xml:space="preserve"> </w:t>
      </w:r>
      <w:r w:rsidR="00EF6AC3" w:rsidRPr="00EF6AC3">
        <w:t xml:space="preserve">podnět p. Ledvinkové  ohledně dešťové vody stékající z polí na komunikaci </w:t>
      </w:r>
    </w:p>
    <w:p w:rsidR="00EF6AC3" w:rsidRDefault="00EF6AC3" w:rsidP="00EF6AC3">
      <w:pPr>
        <w:ind w:left="708"/>
      </w:pPr>
      <w:r>
        <w:rPr>
          <w:b/>
        </w:rPr>
        <w:t xml:space="preserve">        </w:t>
      </w:r>
      <w:r w:rsidRPr="00EF6AC3">
        <w:t xml:space="preserve">Průběžná a její následné stékání na účelovou komunikaci Nad hrádkem, kde </w:t>
      </w:r>
    </w:p>
    <w:p w:rsidR="00B84F20" w:rsidRPr="00EF6AC3" w:rsidRDefault="00EF6AC3" w:rsidP="00EF6AC3">
      <w:pPr>
        <w:ind w:left="708"/>
      </w:pPr>
      <w:r>
        <w:t xml:space="preserve">        </w:t>
      </w:r>
      <w:r w:rsidRPr="00EF6AC3">
        <w:t>dochází k zaplavování přilehlých nemovitostí.</w:t>
      </w:r>
    </w:p>
    <w:p w:rsidR="00890A8D" w:rsidRDefault="00890A8D" w:rsidP="00B84F20"/>
    <w:p w:rsidR="00EF0187" w:rsidRDefault="00EF0187" w:rsidP="00F1726D">
      <w:pPr>
        <w:ind w:left="708"/>
      </w:pPr>
    </w:p>
    <w:p w:rsidR="001606C1" w:rsidRDefault="001606C1" w:rsidP="00F1726D">
      <w:pPr>
        <w:ind w:left="708"/>
      </w:pPr>
      <w:bookmarkStart w:id="0" w:name="_GoBack"/>
      <w:bookmarkEnd w:id="0"/>
    </w:p>
    <w:p w:rsidR="000B4DBB" w:rsidRDefault="000B4DBB"/>
    <w:p w:rsidR="000B4DBB" w:rsidRDefault="000B4DBB"/>
    <w:p w:rsidR="00B84F20" w:rsidRDefault="00B84F20"/>
    <w:p w:rsidR="000B4DBB" w:rsidRPr="00364A3F" w:rsidRDefault="000B4DBB"/>
    <w:p w:rsidR="00BA580D" w:rsidRDefault="00BA580D" w:rsidP="00BA580D">
      <w:r w:rsidRPr="00364A3F">
        <w:tab/>
        <w:t xml:space="preserve">                       </w:t>
      </w:r>
      <w:r w:rsidR="00197546">
        <w:t xml:space="preserve">    ___</w:t>
      </w:r>
      <w:r w:rsidRPr="00364A3F">
        <w:t>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BA580D" w:rsidRPr="004F7579" w:rsidRDefault="00BA580D" w:rsidP="00BA580D">
      <w:pPr>
        <w:rPr>
          <w:sz w:val="20"/>
          <w:szCs w:val="20"/>
        </w:rPr>
      </w:pPr>
      <w:r>
        <w:t xml:space="preserve">Ověřovatelé zápisu:     </w:t>
      </w:r>
      <w:r w:rsidR="009A7D29">
        <w:t xml:space="preserve">     </w:t>
      </w:r>
      <w:r w:rsidR="00197546">
        <w:t>Vladimíra Bejšovcová</w:t>
      </w:r>
      <w:r>
        <w:tab/>
      </w:r>
      <w:r>
        <w:tab/>
      </w:r>
      <w:r>
        <w:tab/>
      </w:r>
      <w:r w:rsidR="009A7D29">
        <w:rPr>
          <w:sz w:val="20"/>
          <w:szCs w:val="20"/>
        </w:rPr>
        <w:t xml:space="preserve">      </w:t>
      </w:r>
      <w:r w:rsidR="004F7579">
        <w:rPr>
          <w:sz w:val="20"/>
          <w:szCs w:val="20"/>
        </w:rPr>
        <w:t xml:space="preserve">      </w:t>
      </w:r>
      <w:r w:rsidR="00A85352">
        <w:rPr>
          <w:sz w:val="20"/>
          <w:szCs w:val="20"/>
        </w:rPr>
        <w:t xml:space="preserve">  </w:t>
      </w:r>
      <w:r w:rsidR="00197546">
        <w:t>Jiří Müller</w:t>
      </w:r>
    </w:p>
    <w:p w:rsidR="008B5E25" w:rsidRDefault="008B5E25" w:rsidP="00BA580D"/>
    <w:p w:rsidR="008B5E25" w:rsidRDefault="008B5E25" w:rsidP="00BA580D"/>
    <w:p w:rsidR="008B5E25" w:rsidRDefault="008B5E25" w:rsidP="00BA580D"/>
    <w:p w:rsidR="00B84F20" w:rsidRDefault="00B84F20" w:rsidP="00BA580D"/>
    <w:p w:rsidR="000B4DBB" w:rsidRDefault="00BA580D" w:rsidP="00BA580D">
      <w:r>
        <w:tab/>
      </w:r>
      <w:r>
        <w:tab/>
      </w:r>
      <w:r>
        <w:tab/>
        <w:t xml:space="preserve">                                 </w:t>
      </w:r>
    </w:p>
    <w:p w:rsidR="00BA580D" w:rsidRDefault="000B4DBB" w:rsidP="000B4DBB">
      <w:pPr>
        <w:ind w:left="3540"/>
      </w:pPr>
      <w:r>
        <w:t xml:space="preserve">    </w:t>
      </w:r>
      <w:r w:rsidR="00BA580D">
        <w:t>________________________</w:t>
      </w:r>
    </w:p>
    <w:p w:rsidR="00BA580D" w:rsidRPr="009A7D29" w:rsidRDefault="00BA580D" w:rsidP="00BA580D">
      <w:pPr>
        <w:rPr>
          <w:sz w:val="20"/>
        </w:rPr>
      </w:pPr>
      <w:r w:rsidRPr="001E556E">
        <w:rPr>
          <w:sz w:val="22"/>
        </w:rPr>
        <w:t xml:space="preserve">                                                                                </w:t>
      </w:r>
      <w:r w:rsidRPr="009A7D29">
        <w:rPr>
          <w:sz w:val="20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9A7D29">
        <w:rPr>
          <w:sz w:val="20"/>
        </w:rPr>
        <w:t xml:space="preserve">                                                                              </w:t>
      </w:r>
      <w:r w:rsidR="009A7D29">
        <w:rPr>
          <w:sz w:val="20"/>
        </w:rPr>
        <w:t xml:space="preserve">         </w:t>
      </w:r>
      <w:r w:rsidRPr="009A7D29">
        <w:rPr>
          <w:sz w:val="20"/>
        </w:rPr>
        <w:t xml:space="preserve">  starostka obce Kosoř        </w:t>
      </w:r>
    </w:p>
    <w:p w:rsidR="00BA580D" w:rsidRDefault="00BA580D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sectPr w:rsidR="00E64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2D4" w:rsidRDefault="009E02D4" w:rsidP="00E9509A">
      <w:r>
        <w:separator/>
      </w:r>
    </w:p>
  </w:endnote>
  <w:endnote w:type="continuationSeparator" w:id="0">
    <w:p w:rsidR="009E02D4" w:rsidRDefault="009E02D4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2D4" w:rsidRDefault="009E02D4" w:rsidP="00E9509A">
      <w:r>
        <w:separator/>
      </w:r>
    </w:p>
  </w:footnote>
  <w:footnote w:type="continuationSeparator" w:id="0">
    <w:p w:rsidR="009E02D4" w:rsidRDefault="009E02D4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71CC2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CC9"/>
    <w:rsid w:val="001606C1"/>
    <w:rsid w:val="00166D8D"/>
    <w:rsid w:val="00176BA6"/>
    <w:rsid w:val="00193A0F"/>
    <w:rsid w:val="00197546"/>
    <w:rsid w:val="001B2EA6"/>
    <w:rsid w:val="001C5840"/>
    <w:rsid w:val="001D130C"/>
    <w:rsid w:val="001E556E"/>
    <w:rsid w:val="001F36C5"/>
    <w:rsid w:val="002500F2"/>
    <w:rsid w:val="00267567"/>
    <w:rsid w:val="002751E4"/>
    <w:rsid w:val="002A77FD"/>
    <w:rsid w:val="002B7A0A"/>
    <w:rsid w:val="002E6F19"/>
    <w:rsid w:val="002E7E74"/>
    <w:rsid w:val="002F3E14"/>
    <w:rsid w:val="00304A43"/>
    <w:rsid w:val="00311777"/>
    <w:rsid w:val="00364A3F"/>
    <w:rsid w:val="0037156C"/>
    <w:rsid w:val="00385199"/>
    <w:rsid w:val="00386314"/>
    <w:rsid w:val="003964D1"/>
    <w:rsid w:val="003A7BCE"/>
    <w:rsid w:val="003B10AD"/>
    <w:rsid w:val="003F363E"/>
    <w:rsid w:val="003F57B1"/>
    <w:rsid w:val="00447237"/>
    <w:rsid w:val="00461FE8"/>
    <w:rsid w:val="00471E9F"/>
    <w:rsid w:val="004945E3"/>
    <w:rsid w:val="004B0DC3"/>
    <w:rsid w:val="004B1D6D"/>
    <w:rsid w:val="004C2D22"/>
    <w:rsid w:val="004F614B"/>
    <w:rsid w:val="004F7579"/>
    <w:rsid w:val="00516E45"/>
    <w:rsid w:val="00534AAE"/>
    <w:rsid w:val="00555316"/>
    <w:rsid w:val="00585C50"/>
    <w:rsid w:val="0060217C"/>
    <w:rsid w:val="00670107"/>
    <w:rsid w:val="006953D6"/>
    <w:rsid w:val="006978E1"/>
    <w:rsid w:val="006B7009"/>
    <w:rsid w:val="006D0F71"/>
    <w:rsid w:val="006D6BD2"/>
    <w:rsid w:val="006D6D38"/>
    <w:rsid w:val="00730F91"/>
    <w:rsid w:val="00740A2B"/>
    <w:rsid w:val="00752E23"/>
    <w:rsid w:val="00772163"/>
    <w:rsid w:val="00772C2D"/>
    <w:rsid w:val="007A3802"/>
    <w:rsid w:val="007B3647"/>
    <w:rsid w:val="007E6E6C"/>
    <w:rsid w:val="00824B65"/>
    <w:rsid w:val="0083106B"/>
    <w:rsid w:val="0084518E"/>
    <w:rsid w:val="00882AA9"/>
    <w:rsid w:val="00890A8D"/>
    <w:rsid w:val="00895083"/>
    <w:rsid w:val="008A429C"/>
    <w:rsid w:val="008B5E25"/>
    <w:rsid w:val="008C5416"/>
    <w:rsid w:val="008E5FD5"/>
    <w:rsid w:val="008F78D0"/>
    <w:rsid w:val="00925B5C"/>
    <w:rsid w:val="009A0E42"/>
    <w:rsid w:val="009A7C12"/>
    <w:rsid w:val="009A7D29"/>
    <w:rsid w:val="009C0160"/>
    <w:rsid w:val="009C47C2"/>
    <w:rsid w:val="009C4952"/>
    <w:rsid w:val="009D102A"/>
    <w:rsid w:val="009E02D4"/>
    <w:rsid w:val="00A4235C"/>
    <w:rsid w:val="00A528AB"/>
    <w:rsid w:val="00A5344D"/>
    <w:rsid w:val="00A85352"/>
    <w:rsid w:val="00AD144E"/>
    <w:rsid w:val="00B019D0"/>
    <w:rsid w:val="00B56012"/>
    <w:rsid w:val="00B627D7"/>
    <w:rsid w:val="00B64E07"/>
    <w:rsid w:val="00B846A3"/>
    <w:rsid w:val="00B84F20"/>
    <w:rsid w:val="00BA580D"/>
    <w:rsid w:val="00BB319E"/>
    <w:rsid w:val="00C01143"/>
    <w:rsid w:val="00C1365F"/>
    <w:rsid w:val="00C334FC"/>
    <w:rsid w:val="00C355C1"/>
    <w:rsid w:val="00C44842"/>
    <w:rsid w:val="00C67B15"/>
    <w:rsid w:val="00CA783B"/>
    <w:rsid w:val="00D069CD"/>
    <w:rsid w:val="00D57022"/>
    <w:rsid w:val="00D779FD"/>
    <w:rsid w:val="00DC1069"/>
    <w:rsid w:val="00DD39EB"/>
    <w:rsid w:val="00DE400E"/>
    <w:rsid w:val="00DF0C21"/>
    <w:rsid w:val="00E2015F"/>
    <w:rsid w:val="00E36DAE"/>
    <w:rsid w:val="00E63766"/>
    <w:rsid w:val="00E64675"/>
    <w:rsid w:val="00E9509A"/>
    <w:rsid w:val="00EF0187"/>
    <w:rsid w:val="00EF6AC3"/>
    <w:rsid w:val="00F1726D"/>
    <w:rsid w:val="00F92C37"/>
    <w:rsid w:val="00F9707A"/>
    <w:rsid w:val="00FD4979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F3B7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5</cp:revision>
  <cp:lastPrinted>2023-09-20T14:17:00Z</cp:lastPrinted>
  <dcterms:created xsi:type="dcterms:W3CDTF">2023-09-12T13:13:00Z</dcterms:created>
  <dcterms:modified xsi:type="dcterms:W3CDTF">2023-09-20T14:25:00Z</dcterms:modified>
</cp:coreProperties>
</file>