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1111A2" w:rsidP="00A528AB">
      <w:pPr>
        <w:jc w:val="center"/>
        <w:rPr>
          <w:b/>
        </w:rPr>
      </w:pPr>
      <w:proofErr w:type="gramStart"/>
      <w:r>
        <w:rPr>
          <w:b/>
        </w:rPr>
        <w:t>2</w:t>
      </w:r>
      <w:r w:rsidR="00117DAD">
        <w:rPr>
          <w:b/>
        </w:rPr>
        <w:t>2</w:t>
      </w:r>
      <w:r>
        <w:rPr>
          <w:b/>
        </w:rPr>
        <w:t>.0</w:t>
      </w:r>
      <w:r w:rsidR="00824B65">
        <w:rPr>
          <w:b/>
        </w:rPr>
        <w:t>3</w:t>
      </w:r>
      <w:r>
        <w:rPr>
          <w:b/>
        </w:rPr>
        <w:t>.2023</w:t>
      </w:r>
      <w:proofErr w:type="gramEnd"/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1111A2">
        <w:rPr>
          <w:b/>
        </w:rPr>
        <w:t>0</w:t>
      </w:r>
      <w:r w:rsidR="00824B65">
        <w:rPr>
          <w:b/>
        </w:rPr>
        <w:t>3</w:t>
      </w:r>
    </w:p>
    <w:p w:rsidR="00A528AB" w:rsidRDefault="00A528AB" w:rsidP="00A528AB">
      <w:pPr>
        <w:rPr>
          <w:sz w:val="20"/>
          <w:szCs w:val="20"/>
        </w:rPr>
      </w:pPr>
    </w:p>
    <w:p w:rsidR="00A528AB" w:rsidRDefault="00A528AB" w:rsidP="001F36C5">
      <w:r w:rsidRPr="00364A3F">
        <w:rPr>
          <w:b/>
        </w:rPr>
        <w:t>Přítomni zastupitelé:</w:t>
      </w:r>
      <w:r w:rsidRPr="00364A3F">
        <w:t xml:space="preserve">   Magdal</w:t>
      </w:r>
      <w:r w:rsidR="00E63766">
        <w:t>é</w:t>
      </w:r>
      <w:r w:rsidRPr="00364A3F">
        <w:t>na Kopřivová, Jiří Müller, Petra Drábková,</w:t>
      </w:r>
      <w:r w:rsidR="001F36C5" w:rsidRPr="00364A3F">
        <w:t xml:space="preserve"> </w:t>
      </w:r>
      <w:r w:rsidR="00447237" w:rsidRPr="00364A3F">
        <w:t>Tomáš Chaloupka</w:t>
      </w:r>
      <w:r w:rsidR="001F36C5" w:rsidRPr="00364A3F">
        <w:t xml:space="preserve">, </w:t>
      </w:r>
      <w:r w:rsidRPr="00364A3F">
        <w:t>Jaroslav Podzemský, Václav Linhart</w:t>
      </w:r>
      <w:r w:rsidR="00117DAD">
        <w:t>,</w:t>
      </w:r>
      <w:r w:rsidR="00117DAD" w:rsidRPr="00117DAD">
        <w:t xml:space="preserve"> </w:t>
      </w:r>
      <w:r w:rsidR="00117DAD" w:rsidRPr="00364A3F">
        <w:t xml:space="preserve">Kateřina </w:t>
      </w:r>
      <w:proofErr w:type="spellStart"/>
      <w:r w:rsidR="00117DAD" w:rsidRPr="00364A3F">
        <w:t>Petřášková</w:t>
      </w:r>
      <w:proofErr w:type="spellEnd"/>
      <w:r w:rsidR="00117DAD">
        <w:t>,</w:t>
      </w:r>
    </w:p>
    <w:p w:rsidR="00A528AB" w:rsidRPr="00364A3F" w:rsidRDefault="00A528AB" w:rsidP="00A528AB">
      <w:pPr>
        <w:pStyle w:val="Bezmezer"/>
      </w:pPr>
    </w:p>
    <w:p w:rsidR="00117DAD" w:rsidRPr="00364A3F" w:rsidRDefault="00A528AB" w:rsidP="00117DAD"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r w:rsidR="00824B65" w:rsidRPr="00364A3F">
        <w:t>Jiří Müller</w:t>
      </w:r>
      <w:r w:rsidR="00824B65">
        <w:t xml:space="preserve">, </w:t>
      </w:r>
      <w:r w:rsidR="00824B65" w:rsidRPr="00364A3F">
        <w:t>Tomáš Chaloupka</w:t>
      </w:r>
    </w:p>
    <w:p w:rsidR="00117DAD" w:rsidRDefault="00A528AB">
      <w:r w:rsidRPr="00364A3F">
        <w:rPr>
          <w:b/>
        </w:rPr>
        <w:t>Omluveni zastupitelé</w:t>
      </w:r>
      <w:r w:rsidRPr="00364A3F">
        <w:t xml:space="preserve">: </w:t>
      </w:r>
      <w:r w:rsidR="00824B65">
        <w:t xml:space="preserve">Vladimíra </w:t>
      </w:r>
      <w:proofErr w:type="spellStart"/>
      <w:r w:rsidR="00824B65">
        <w:t>Bejšovcová</w:t>
      </w:r>
      <w:proofErr w:type="spellEnd"/>
      <w:r w:rsidR="00824B65">
        <w:t xml:space="preserve">, Petra </w:t>
      </w:r>
      <w:proofErr w:type="spellStart"/>
      <w:r w:rsidR="00824B65">
        <w:t>Ronen</w:t>
      </w:r>
      <w:proofErr w:type="spellEnd"/>
    </w:p>
    <w:p w:rsidR="00117DAD" w:rsidRDefault="00A5344D">
      <w:r w:rsidRPr="0060217C">
        <w:rPr>
          <w:b/>
        </w:rPr>
        <w:t>Hosté:</w:t>
      </w:r>
      <w:r>
        <w:t xml:space="preserve"> </w:t>
      </w:r>
      <w:r w:rsidR="00730F91">
        <w:t xml:space="preserve">Jakub Volf, Tibor </w:t>
      </w:r>
      <w:proofErr w:type="spellStart"/>
      <w:r w:rsidR="00730F91">
        <w:t>Perbecký</w:t>
      </w:r>
      <w:proofErr w:type="spellEnd"/>
      <w:r w:rsidR="00730F91">
        <w:t xml:space="preserve">, Vojtěch </w:t>
      </w:r>
      <w:proofErr w:type="spellStart"/>
      <w:r w:rsidR="00730F91">
        <w:t>Lászlo</w:t>
      </w:r>
      <w:proofErr w:type="spellEnd"/>
      <w:r w:rsidR="00730F91">
        <w:t xml:space="preserve">, Ondrej </w:t>
      </w:r>
      <w:proofErr w:type="spellStart"/>
      <w:r w:rsidR="00730F91">
        <w:t>Spišiak</w:t>
      </w:r>
      <w:proofErr w:type="spellEnd"/>
      <w:r w:rsidR="00730F91">
        <w:t xml:space="preserve">, Pavel </w:t>
      </w:r>
      <w:proofErr w:type="spellStart"/>
      <w:r w:rsidR="00730F91">
        <w:t>Hecht</w:t>
      </w:r>
      <w:proofErr w:type="spellEnd"/>
      <w:r w:rsidR="00730F91">
        <w:t>, Eva Varvařovská</w:t>
      </w:r>
    </w:p>
    <w:p w:rsidR="00730F91" w:rsidRDefault="00730F91">
      <w:bookmarkStart w:id="0" w:name="_GoBack"/>
      <w:bookmarkEnd w:id="0"/>
    </w:p>
    <w:p w:rsidR="00772C2D" w:rsidRPr="00E2015F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772C2D" w:rsidRPr="00364A3F" w:rsidRDefault="00772C2D"/>
    <w:p w:rsidR="00DD39EB" w:rsidRDefault="00772C2D"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r w:rsidR="00824B65" w:rsidRPr="00364A3F">
        <w:t>Jiří Müller</w:t>
      </w:r>
      <w:r w:rsidR="00824B65">
        <w:t xml:space="preserve">, </w:t>
      </w:r>
      <w:r w:rsidR="00824B65" w:rsidRPr="00364A3F">
        <w:t>Tomáš Chaloupka</w:t>
      </w:r>
    </w:p>
    <w:p w:rsidR="00670107" w:rsidRDefault="00670107"/>
    <w:p w:rsidR="00824B65" w:rsidRDefault="00117DAD">
      <w:r w:rsidRPr="00D069CD">
        <w:rPr>
          <w:b/>
        </w:rPr>
        <w:t>I/2</w:t>
      </w:r>
      <w:r>
        <w:t xml:space="preserve"> program a doplnění programu</w:t>
      </w:r>
    </w:p>
    <w:p w:rsidR="00516E45" w:rsidRDefault="00516E45"/>
    <w:p w:rsidR="00117DAD" w:rsidRDefault="00117DAD">
      <w:r w:rsidRPr="00D069CD">
        <w:rPr>
          <w:b/>
        </w:rPr>
        <w:t>I/3</w:t>
      </w:r>
      <w:r>
        <w:t xml:space="preserve"> </w:t>
      </w:r>
      <w:r w:rsidR="00824B65">
        <w:t xml:space="preserve">rozpočtové opatření MŠ </w:t>
      </w:r>
      <w:proofErr w:type="gramStart"/>
      <w:r w:rsidR="00824B65">
        <w:t>Kosoř  a převod</w:t>
      </w:r>
      <w:proofErr w:type="gramEnd"/>
      <w:r w:rsidR="00824B65">
        <w:t xml:space="preserve"> finančních prostředků ve výši 104.044,04 Kč ze    </w:t>
      </w:r>
    </w:p>
    <w:p w:rsidR="00824B65" w:rsidRDefault="00824B65">
      <w:r>
        <w:t xml:space="preserve">      zlepšeného hospodářského výsledku roku 2022 do rezervního fondu MŠ Kosoř.</w:t>
      </w:r>
    </w:p>
    <w:p w:rsidR="00670107" w:rsidRPr="00364A3F" w:rsidRDefault="00670107"/>
    <w:p w:rsidR="00DD39EB" w:rsidRDefault="00670107">
      <w:pPr>
        <w:rPr>
          <w:i/>
        </w:rPr>
      </w:pPr>
      <w:r w:rsidRPr="00D069CD">
        <w:rPr>
          <w:b/>
        </w:rPr>
        <w:t>I/4</w:t>
      </w:r>
      <w:r>
        <w:t xml:space="preserve"> </w:t>
      </w:r>
      <w:r w:rsidR="00824B65">
        <w:t>zprávu o hospodaření MŠ Kosoř za rok 2022 – plnění závazných ukazatelů 2022</w:t>
      </w:r>
    </w:p>
    <w:p w:rsidR="00E2015F" w:rsidRDefault="00E2015F">
      <w:pPr>
        <w:rPr>
          <w:i/>
        </w:rPr>
      </w:pPr>
    </w:p>
    <w:p w:rsidR="00E2015F" w:rsidRDefault="00E2015F">
      <w:r w:rsidRPr="00E2015F">
        <w:rPr>
          <w:b/>
        </w:rPr>
        <w:t>I/5</w:t>
      </w:r>
      <w:r>
        <w:rPr>
          <w:i/>
        </w:rPr>
        <w:t xml:space="preserve"> </w:t>
      </w:r>
      <w:r w:rsidR="00824B65">
        <w:t>účetní závěrku MŠ Kosoř za rok 2022</w:t>
      </w:r>
    </w:p>
    <w:p w:rsidR="00824B65" w:rsidRDefault="00824B65"/>
    <w:p w:rsidR="00824B65" w:rsidRDefault="00824B65">
      <w:r w:rsidRPr="00824B65">
        <w:rPr>
          <w:b/>
        </w:rPr>
        <w:t>I/6</w:t>
      </w:r>
      <w:r>
        <w:rPr>
          <w:b/>
        </w:rPr>
        <w:t xml:space="preserve"> </w:t>
      </w:r>
      <w:r w:rsidRPr="00B56012">
        <w:t xml:space="preserve">schvaluje žádost MŠ </w:t>
      </w:r>
      <w:proofErr w:type="gramStart"/>
      <w:r w:rsidRPr="00B56012">
        <w:t xml:space="preserve">Kosoř </w:t>
      </w:r>
      <w:r w:rsidR="00B56012">
        <w:t xml:space="preserve">a </w:t>
      </w:r>
      <w:r w:rsidR="00B56012" w:rsidRPr="00B56012">
        <w:t xml:space="preserve"> souhlas</w:t>
      </w:r>
      <w:r w:rsidR="00B56012">
        <w:t>í</w:t>
      </w:r>
      <w:proofErr w:type="gramEnd"/>
      <w:r w:rsidR="00B56012" w:rsidRPr="00B56012">
        <w:t xml:space="preserve"> s přij</w:t>
      </w:r>
      <w:r w:rsidR="00B56012">
        <w:t>a</w:t>
      </w:r>
      <w:r w:rsidR="00B56012" w:rsidRPr="00B56012">
        <w:t>t</w:t>
      </w:r>
      <w:r w:rsidR="00B56012">
        <w:t>ý</w:t>
      </w:r>
      <w:r w:rsidR="00B56012" w:rsidRPr="00B56012">
        <w:t>m dar</w:t>
      </w:r>
      <w:r w:rsidR="00B56012">
        <w:t xml:space="preserve">em učební pomůcky Klokanovy       </w:t>
      </w:r>
    </w:p>
    <w:p w:rsidR="00B56012" w:rsidRDefault="00B56012">
      <w:r>
        <w:t xml:space="preserve">      kufry a Klokanovy kapsy.</w:t>
      </w:r>
    </w:p>
    <w:p w:rsidR="00E9509A" w:rsidRDefault="00E9509A"/>
    <w:p w:rsidR="00B56012" w:rsidRDefault="00B56012">
      <w:r w:rsidRPr="00516E45">
        <w:rPr>
          <w:b/>
        </w:rPr>
        <w:t>I/7</w:t>
      </w:r>
      <w:r>
        <w:t xml:space="preserve">  rozpočtové opatření ZŠ Kosoř</w:t>
      </w:r>
    </w:p>
    <w:p w:rsidR="00E9509A" w:rsidRDefault="00E9509A">
      <w:pPr>
        <w:rPr>
          <w:b/>
        </w:rPr>
      </w:pPr>
    </w:p>
    <w:p w:rsidR="00B56012" w:rsidRDefault="00B56012">
      <w:r w:rsidRPr="00516E45">
        <w:rPr>
          <w:b/>
        </w:rPr>
        <w:t>I/8</w:t>
      </w:r>
      <w:r>
        <w:t xml:space="preserve">  </w:t>
      </w:r>
      <w:r>
        <w:t xml:space="preserve">zprávu o hospodaření </w:t>
      </w:r>
      <w:r>
        <w:t>Z</w:t>
      </w:r>
      <w:r>
        <w:t>Š Kosoř za rok 2022 – plnění závazných ukazatelů 2022</w:t>
      </w:r>
    </w:p>
    <w:p w:rsidR="00E9509A" w:rsidRDefault="00E9509A">
      <w:pPr>
        <w:rPr>
          <w:b/>
        </w:rPr>
      </w:pPr>
    </w:p>
    <w:p w:rsidR="00B56012" w:rsidRDefault="00B56012">
      <w:r w:rsidRPr="00516E45">
        <w:rPr>
          <w:b/>
        </w:rPr>
        <w:t>I/9</w:t>
      </w:r>
      <w:r>
        <w:t xml:space="preserve">  </w:t>
      </w:r>
      <w:r>
        <w:t xml:space="preserve">účetní závěrku </w:t>
      </w:r>
      <w:r>
        <w:t>Z</w:t>
      </w:r>
      <w:r>
        <w:t>Š Kosoř za rok 2022</w:t>
      </w:r>
    </w:p>
    <w:p w:rsidR="00B56012" w:rsidRDefault="00B56012"/>
    <w:p w:rsidR="00B56012" w:rsidRDefault="00B56012">
      <w:r w:rsidRPr="00516E45">
        <w:rPr>
          <w:b/>
        </w:rPr>
        <w:t>I/10</w:t>
      </w:r>
      <w:r>
        <w:t xml:space="preserve"> účetní závěrku obce Kosoř za rok 2022 včetně výsledku hospodaření.</w:t>
      </w:r>
    </w:p>
    <w:p w:rsidR="00E9509A" w:rsidRDefault="00E9509A">
      <w:pPr>
        <w:rPr>
          <w:b/>
        </w:rPr>
      </w:pPr>
    </w:p>
    <w:p w:rsidR="00B56012" w:rsidRDefault="00B56012">
      <w:r w:rsidRPr="00516E45">
        <w:rPr>
          <w:b/>
        </w:rPr>
        <w:t>I/11</w:t>
      </w:r>
      <w:r>
        <w:t xml:space="preserve"> rozpočtové opatření obce 1/2023</w:t>
      </w:r>
    </w:p>
    <w:p w:rsidR="00E9509A" w:rsidRDefault="00E9509A" w:rsidP="00895083">
      <w:pPr>
        <w:rPr>
          <w:b/>
        </w:rPr>
      </w:pPr>
    </w:p>
    <w:p w:rsidR="00895083" w:rsidRPr="00895083" w:rsidRDefault="00B56012" w:rsidP="00895083">
      <w:r w:rsidRPr="00516E45">
        <w:rPr>
          <w:b/>
        </w:rPr>
        <w:t>I/12</w:t>
      </w:r>
      <w:r>
        <w:t xml:space="preserve"> </w:t>
      </w:r>
      <w:r w:rsidR="00895083">
        <w:t xml:space="preserve">podepsání smlouvy s  </w:t>
      </w:r>
      <w:r w:rsidR="00895083" w:rsidRPr="00895083">
        <w:rPr>
          <w:b/>
          <w:bCs/>
        </w:rPr>
        <w:t>Advokátní kancelář</w:t>
      </w:r>
      <w:r w:rsidR="00895083">
        <w:rPr>
          <w:b/>
          <w:bCs/>
        </w:rPr>
        <w:t>í</w:t>
      </w:r>
      <w:r w:rsidR="00895083" w:rsidRPr="00895083">
        <w:rPr>
          <w:b/>
          <w:bCs/>
        </w:rPr>
        <w:t xml:space="preserve"> Dohnal &amp; Bernard, s.r.o.</w:t>
      </w:r>
    </w:p>
    <w:p w:rsidR="00B56012" w:rsidRDefault="00895083">
      <w:r>
        <w:t xml:space="preserve">       </w:t>
      </w:r>
      <w:r w:rsidRPr="00895083">
        <w:t>Masarykovo nám. 20</w:t>
      </w:r>
      <w:r>
        <w:t xml:space="preserve">, </w:t>
      </w:r>
      <w:r w:rsidRPr="00895083">
        <w:t>254 01 Jílové u Prahy</w:t>
      </w:r>
      <w:r>
        <w:t xml:space="preserve"> – zastoupení obce v řízení o návrhu </w:t>
      </w:r>
      <w:proofErr w:type="gramStart"/>
      <w:r>
        <w:t>na</w:t>
      </w:r>
      <w:proofErr w:type="gramEnd"/>
      <w:r>
        <w:t xml:space="preserve">        </w:t>
      </w:r>
    </w:p>
    <w:p w:rsidR="00895083" w:rsidRDefault="00895083">
      <w:r>
        <w:t xml:space="preserve">       zrušení opatření obecné povahy – změny </w:t>
      </w:r>
      <w:proofErr w:type="gramStart"/>
      <w:r>
        <w:t>č.6 územního</w:t>
      </w:r>
      <w:proofErr w:type="gramEnd"/>
      <w:r>
        <w:t xml:space="preserve"> plánu sídelního útvaru Kosoř.</w:t>
      </w:r>
    </w:p>
    <w:p w:rsidR="00E9509A" w:rsidRDefault="00E9509A">
      <w:pPr>
        <w:rPr>
          <w:b/>
        </w:rPr>
      </w:pPr>
    </w:p>
    <w:p w:rsidR="00895083" w:rsidRDefault="00895083">
      <w:r w:rsidRPr="00516E45">
        <w:rPr>
          <w:b/>
        </w:rPr>
        <w:t>I/13</w:t>
      </w:r>
      <w:r>
        <w:t xml:space="preserve"> zakoupení AKV technologického zařízení do výdejny obědů </w:t>
      </w:r>
      <w:r w:rsidR="00DF0C21">
        <w:t xml:space="preserve">a kuchyňky </w:t>
      </w:r>
      <w:r>
        <w:t xml:space="preserve">ZŠ Kosoř, </w:t>
      </w:r>
      <w:proofErr w:type="gramStart"/>
      <w:r>
        <w:t>dle</w:t>
      </w:r>
      <w:proofErr w:type="gramEnd"/>
      <w:r>
        <w:t xml:space="preserve"> </w:t>
      </w:r>
      <w:r w:rsidR="00DF0C21">
        <w:t xml:space="preserve">   </w:t>
      </w:r>
    </w:p>
    <w:p w:rsidR="00895083" w:rsidRDefault="00DF0C21">
      <w:r>
        <w:t xml:space="preserve">        </w:t>
      </w:r>
      <w:proofErr w:type="gramStart"/>
      <w:r>
        <w:t xml:space="preserve">obdržených </w:t>
      </w:r>
      <w:r w:rsidR="00895083">
        <w:t xml:space="preserve"> cenov</w:t>
      </w:r>
      <w:r>
        <w:t>ých</w:t>
      </w:r>
      <w:proofErr w:type="gramEnd"/>
      <w:r w:rsidR="00895083">
        <w:t xml:space="preserve"> nabíd</w:t>
      </w:r>
      <w:r>
        <w:t>e</w:t>
      </w:r>
      <w:r w:rsidR="00895083">
        <w:t>k.</w:t>
      </w:r>
      <w:r w:rsidR="003F57B1">
        <w:t xml:space="preserve"> (příloha)</w:t>
      </w:r>
    </w:p>
    <w:p w:rsidR="003F57B1" w:rsidRDefault="00DF0C21">
      <w:r w:rsidRPr="00516E45">
        <w:rPr>
          <w:b/>
        </w:rPr>
        <w:lastRenderedPageBreak/>
        <w:t>I/14</w:t>
      </w:r>
      <w:r>
        <w:t xml:space="preserve">  </w:t>
      </w:r>
      <w:r w:rsidR="003F57B1">
        <w:t xml:space="preserve">zadání zakázky na odstranění suchého </w:t>
      </w:r>
      <w:proofErr w:type="spellStart"/>
      <w:r w:rsidR="003F57B1">
        <w:t>polovyvráceného</w:t>
      </w:r>
      <w:proofErr w:type="spellEnd"/>
      <w:r w:rsidR="003F57B1">
        <w:t xml:space="preserve"> stromu na </w:t>
      </w:r>
      <w:proofErr w:type="spellStart"/>
      <w:r w:rsidR="003F57B1">
        <w:t>poz</w:t>
      </w:r>
      <w:proofErr w:type="spellEnd"/>
      <w:r w:rsidR="003F57B1">
        <w:t xml:space="preserve">. </w:t>
      </w:r>
      <w:proofErr w:type="spellStart"/>
      <w:proofErr w:type="gramStart"/>
      <w:r w:rsidR="003F57B1">
        <w:t>p.č</w:t>
      </w:r>
      <w:proofErr w:type="spellEnd"/>
      <w:r w:rsidR="003F57B1">
        <w:t>.</w:t>
      </w:r>
      <w:proofErr w:type="gramEnd"/>
      <w:r w:rsidR="003F57B1">
        <w:t xml:space="preserve">: 359/8, za  </w:t>
      </w:r>
    </w:p>
    <w:p w:rsidR="00DF0C21" w:rsidRPr="00DF0C21" w:rsidRDefault="003F57B1">
      <w:r>
        <w:t xml:space="preserve">        nabídnutou cenu 19.800 Kč bez DPH firmě Martin Chlaň. (příloha) </w:t>
      </w:r>
    </w:p>
    <w:p w:rsidR="00A5344D" w:rsidRPr="00E2015F" w:rsidRDefault="00A5344D"/>
    <w:p w:rsidR="00A5344D" w:rsidRPr="00E2015F" w:rsidRDefault="00A5344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zamítá:</w:t>
      </w:r>
    </w:p>
    <w:p w:rsidR="00A5344D" w:rsidRDefault="00A5344D">
      <w:pPr>
        <w:rPr>
          <w:b/>
          <w:u w:val="single"/>
        </w:rPr>
      </w:pPr>
    </w:p>
    <w:p w:rsidR="00A5344D" w:rsidRPr="00364A3F" w:rsidRDefault="00E9509A" w:rsidP="00516E45">
      <w:r>
        <w:rPr>
          <w:b/>
        </w:rPr>
        <w:t>---------</w:t>
      </w:r>
      <w:r w:rsidR="00A5344D" w:rsidRPr="00A5344D">
        <w:rPr>
          <w:b/>
        </w:rPr>
        <w:tab/>
      </w:r>
    </w:p>
    <w:p w:rsidR="001F36C5" w:rsidRPr="00E2015F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A5344D" w:rsidRPr="00C1365F" w:rsidRDefault="00A5344D">
      <w:pPr>
        <w:rPr>
          <w:b/>
          <w:u w:val="single"/>
        </w:rPr>
      </w:pPr>
    </w:p>
    <w:p w:rsidR="00BA580D" w:rsidRDefault="006D6D38">
      <w:r w:rsidRPr="00364A3F">
        <w:rPr>
          <w:b/>
        </w:rPr>
        <w:t>II</w:t>
      </w:r>
      <w:r w:rsidR="00A5344D">
        <w:rPr>
          <w:b/>
        </w:rPr>
        <w:t>I</w:t>
      </w:r>
      <w:r w:rsidRPr="00364A3F">
        <w:rPr>
          <w:b/>
        </w:rPr>
        <w:t>/1</w:t>
      </w:r>
      <w:r w:rsidRPr="00364A3F">
        <w:t xml:space="preserve"> </w:t>
      </w:r>
      <w:r w:rsidR="00C1365F">
        <w:t xml:space="preserve">informace </w:t>
      </w:r>
      <w:r w:rsidR="003F57B1">
        <w:t>o výsledku auditu obce za rok 2022</w:t>
      </w:r>
    </w:p>
    <w:p w:rsidR="00E2015F" w:rsidRPr="00364A3F" w:rsidRDefault="00E2015F"/>
    <w:p w:rsidR="00E2015F" w:rsidRDefault="006D6D38">
      <w:r w:rsidRPr="00364A3F">
        <w:rPr>
          <w:b/>
        </w:rPr>
        <w:t>II</w:t>
      </w:r>
      <w:r w:rsidR="00A5344D">
        <w:rPr>
          <w:b/>
        </w:rPr>
        <w:t>I</w:t>
      </w:r>
      <w:r w:rsidRPr="00364A3F">
        <w:rPr>
          <w:b/>
        </w:rPr>
        <w:t>/2</w:t>
      </w:r>
      <w:r w:rsidR="00C1365F">
        <w:rPr>
          <w:b/>
        </w:rPr>
        <w:t xml:space="preserve"> </w:t>
      </w:r>
      <w:r w:rsidR="003F57B1" w:rsidRPr="003F57B1">
        <w:t>in</w:t>
      </w:r>
      <w:r w:rsidR="003F57B1">
        <w:t xml:space="preserve">formace o žalobě – návrhu na zrušení změny č. 6 územního plánu sídelního útvaru </w:t>
      </w:r>
    </w:p>
    <w:p w:rsidR="00E9509A" w:rsidRDefault="003F57B1">
      <w:r>
        <w:t xml:space="preserve">         Kosoř – resp. její příslušné části.</w:t>
      </w:r>
    </w:p>
    <w:p w:rsidR="00E9509A" w:rsidRDefault="00E9509A"/>
    <w:p w:rsidR="009A7D29" w:rsidRDefault="00E63766">
      <w:r w:rsidRPr="002500F2">
        <w:rPr>
          <w:b/>
        </w:rPr>
        <w:t>II</w:t>
      </w:r>
      <w:r w:rsidR="00A5344D">
        <w:rPr>
          <w:b/>
        </w:rPr>
        <w:t>I</w:t>
      </w:r>
      <w:r w:rsidRPr="002500F2">
        <w:rPr>
          <w:b/>
        </w:rPr>
        <w:t>/3</w:t>
      </w:r>
      <w:r w:rsidR="003F57B1">
        <w:rPr>
          <w:b/>
        </w:rPr>
        <w:t xml:space="preserve"> </w:t>
      </w:r>
      <w:r w:rsidR="009A7D29" w:rsidRPr="009A7D29">
        <w:t>sdělení pojišťovny Kooperativa</w:t>
      </w:r>
      <w:r w:rsidR="009A7D29">
        <w:rPr>
          <w:b/>
        </w:rPr>
        <w:t xml:space="preserve"> o </w:t>
      </w:r>
      <w:r w:rsidR="009A7D29" w:rsidRPr="009A7D29">
        <w:t xml:space="preserve">uzavření škodní události ze dne </w:t>
      </w:r>
      <w:proofErr w:type="gramStart"/>
      <w:r w:rsidR="009A7D29" w:rsidRPr="009A7D29">
        <w:t>03.09.2022</w:t>
      </w:r>
      <w:proofErr w:type="gramEnd"/>
      <w:r w:rsidR="009A7D29" w:rsidRPr="009A7D29">
        <w:t xml:space="preserve"> poškozené </w:t>
      </w:r>
      <w:r w:rsidR="009A7D29">
        <w:t xml:space="preserve">      </w:t>
      </w:r>
    </w:p>
    <w:p w:rsidR="009D102A" w:rsidRPr="009A7D29" w:rsidRDefault="009A7D29">
      <w:r>
        <w:t xml:space="preserve">         </w:t>
      </w:r>
      <w:proofErr w:type="gramStart"/>
      <w:r>
        <w:t>R.R.</w:t>
      </w:r>
      <w:proofErr w:type="gramEnd"/>
      <w:r>
        <w:t xml:space="preserve"> bez náhrady škody.  (příloha)</w:t>
      </w:r>
    </w:p>
    <w:p w:rsidR="002500F2" w:rsidRDefault="002500F2"/>
    <w:p w:rsidR="00193A0F" w:rsidRDefault="002500F2" w:rsidP="009A7D29">
      <w:r w:rsidRPr="002500F2">
        <w:rPr>
          <w:b/>
        </w:rPr>
        <w:t>II</w:t>
      </w:r>
      <w:r w:rsidR="00A5344D">
        <w:rPr>
          <w:b/>
        </w:rPr>
        <w:t>I</w:t>
      </w:r>
      <w:r w:rsidRPr="002500F2">
        <w:rPr>
          <w:b/>
        </w:rPr>
        <w:t>/4</w:t>
      </w:r>
      <w:r>
        <w:t xml:space="preserve"> </w:t>
      </w:r>
      <w:r w:rsidR="009A7D29">
        <w:t xml:space="preserve">skutečnost, že v objektu obce Rudé armády 175 – kabiny byl demontován plynoměr, z </w:t>
      </w:r>
    </w:p>
    <w:p w:rsidR="009A7D29" w:rsidRDefault="009A7D29" w:rsidP="009A7D29">
      <w:r>
        <w:t xml:space="preserve">         důvodu dluhu na zálohách.</w:t>
      </w:r>
    </w:p>
    <w:p w:rsidR="00E9509A" w:rsidRDefault="00E9509A" w:rsidP="009A7D29"/>
    <w:p w:rsidR="00516E45" w:rsidRDefault="00516E45" w:rsidP="009A7D29">
      <w:r w:rsidRPr="00E9509A">
        <w:rPr>
          <w:b/>
        </w:rPr>
        <w:t>III/5</w:t>
      </w:r>
      <w:r>
        <w:t xml:space="preserve"> seznámení s plánem obnovujících oprav pro rok 2023 a 2024 společnosti Aquaconsult.</w:t>
      </w:r>
    </w:p>
    <w:p w:rsidR="00F92C37" w:rsidRDefault="00F92C37"/>
    <w:p w:rsidR="00B019D0" w:rsidRPr="00364A3F" w:rsidRDefault="00B019D0"/>
    <w:p w:rsidR="00BA580D" w:rsidRPr="00364A3F" w:rsidRDefault="00BA580D"/>
    <w:p w:rsidR="00BA580D" w:rsidRDefault="00BA580D" w:rsidP="00BA580D">
      <w:r w:rsidRPr="00364A3F">
        <w:tab/>
        <w:t xml:space="preserve">                        ___________________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BA580D" w:rsidRDefault="00BA580D" w:rsidP="00BA580D">
      <w:r>
        <w:t xml:space="preserve">Ověřovatelé zápisu:       </w:t>
      </w:r>
      <w:r w:rsidR="009A7D29">
        <w:t xml:space="preserve">      </w:t>
      </w:r>
      <w:r w:rsidR="009A7D29" w:rsidRPr="009A7D29">
        <w:rPr>
          <w:sz w:val="20"/>
        </w:rPr>
        <w:t>Jiří Müller</w:t>
      </w:r>
      <w:r>
        <w:tab/>
      </w:r>
      <w:r>
        <w:tab/>
      </w:r>
      <w:r>
        <w:tab/>
      </w:r>
      <w:r>
        <w:tab/>
      </w:r>
      <w:r w:rsidR="001E556E">
        <w:t xml:space="preserve"> </w:t>
      </w:r>
      <w:r w:rsidR="009A7D29">
        <w:rPr>
          <w:sz w:val="20"/>
          <w:szCs w:val="20"/>
        </w:rPr>
        <w:t xml:space="preserve">        Tomáš Chaloupka</w:t>
      </w:r>
    </w:p>
    <w:p w:rsidR="00BA580D" w:rsidRDefault="00BA580D" w:rsidP="00BA580D">
      <w:r>
        <w:tab/>
      </w:r>
      <w:r>
        <w:tab/>
      </w:r>
      <w:r>
        <w:tab/>
        <w:t xml:space="preserve">                                 ________________________</w:t>
      </w:r>
    </w:p>
    <w:p w:rsidR="00BA580D" w:rsidRPr="009A7D29" w:rsidRDefault="00BA580D" w:rsidP="00BA580D">
      <w:pPr>
        <w:rPr>
          <w:sz w:val="20"/>
        </w:rPr>
      </w:pPr>
      <w:r w:rsidRPr="001E556E">
        <w:rPr>
          <w:sz w:val="22"/>
        </w:rPr>
        <w:t xml:space="preserve">                                                                                </w:t>
      </w:r>
      <w:r w:rsidRPr="009A7D29">
        <w:rPr>
          <w:sz w:val="20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9A7D29">
        <w:rPr>
          <w:sz w:val="20"/>
        </w:rPr>
        <w:t xml:space="preserve">                                                                              </w:t>
      </w:r>
      <w:r w:rsidR="009A7D29">
        <w:rPr>
          <w:sz w:val="20"/>
        </w:rPr>
        <w:t xml:space="preserve">         </w:t>
      </w:r>
      <w:r w:rsidRPr="009A7D29">
        <w:rPr>
          <w:sz w:val="20"/>
        </w:rPr>
        <w:t xml:space="preserve">  starostka obce Kosoř        </w:t>
      </w:r>
    </w:p>
    <w:p w:rsidR="00BA580D" w:rsidRDefault="00BA580D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sectPr w:rsidR="00E6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D2" w:rsidRDefault="006D6BD2" w:rsidP="00E9509A">
      <w:r>
        <w:separator/>
      </w:r>
    </w:p>
  </w:endnote>
  <w:endnote w:type="continuationSeparator" w:id="0">
    <w:p w:rsidR="006D6BD2" w:rsidRDefault="006D6BD2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D2" w:rsidRDefault="006D6BD2" w:rsidP="00E9509A">
      <w:r>
        <w:separator/>
      </w:r>
    </w:p>
  </w:footnote>
  <w:footnote w:type="continuationSeparator" w:id="0">
    <w:p w:rsidR="006D6BD2" w:rsidRDefault="006D6BD2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AB"/>
    <w:rsid w:val="000D3CB3"/>
    <w:rsid w:val="000E7E95"/>
    <w:rsid w:val="001111A2"/>
    <w:rsid w:val="00117DAD"/>
    <w:rsid w:val="00193A0F"/>
    <w:rsid w:val="001E556E"/>
    <w:rsid w:val="001F36C5"/>
    <w:rsid w:val="002500F2"/>
    <w:rsid w:val="002E7E74"/>
    <w:rsid w:val="00311777"/>
    <w:rsid w:val="00364A3F"/>
    <w:rsid w:val="0037156C"/>
    <w:rsid w:val="003F57B1"/>
    <w:rsid w:val="00447237"/>
    <w:rsid w:val="004945E3"/>
    <w:rsid w:val="00516E45"/>
    <w:rsid w:val="0060217C"/>
    <w:rsid w:val="00670107"/>
    <w:rsid w:val="006953D6"/>
    <w:rsid w:val="006978E1"/>
    <w:rsid w:val="006D0F71"/>
    <w:rsid w:val="006D6BD2"/>
    <w:rsid w:val="006D6D38"/>
    <w:rsid w:val="00730F91"/>
    <w:rsid w:val="00772C2D"/>
    <w:rsid w:val="00824B65"/>
    <w:rsid w:val="00895083"/>
    <w:rsid w:val="008A429C"/>
    <w:rsid w:val="008F78D0"/>
    <w:rsid w:val="009A7D29"/>
    <w:rsid w:val="009C0160"/>
    <w:rsid w:val="009C47C2"/>
    <w:rsid w:val="009D102A"/>
    <w:rsid w:val="00A4235C"/>
    <w:rsid w:val="00A528AB"/>
    <w:rsid w:val="00A5344D"/>
    <w:rsid w:val="00B019D0"/>
    <w:rsid w:val="00B56012"/>
    <w:rsid w:val="00B64E07"/>
    <w:rsid w:val="00BA580D"/>
    <w:rsid w:val="00C1365F"/>
    <w:rsid w:val="00C334FC"/>
    <w:rsid w:val="00C44842"/>
    <w:rsid w:val="00C67B15"/>
    <w:rsid w:val="00D069CD"/>
    <w:rsid w:val="00D779FD"/>
    <w:rsid w:val="00DD39EB"/>
    <w:rsid w:val="00DF0C21"/>
    <w:rsid w:val="00E2015F"/>
    <w:rsid w:val="00E63766"/>
    <w:rsid w:val="00E64675"/>
    <w:rsid w:val="00E9509A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</dc:creator>
  <cp:lastModifiedBy>UO2</cp:lastModifiedBy>
  <cp:revision>4</cp:revision>
  <cp:lastPrinted>2023-04-17T13:02:00Z</cp:lastPrinted>
  <dcterms:created xsi:type="dcterms:W3CDTF">2023-04-17T13:02:00Z</dcterms:created>
  <dcterms:modified xsi:type="dcterms:W3CDTF">2023-04-17T13:33:00Z</dcterms:modified>
</cp:coreProperties>
</file>